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6" w:rsidRPr="008A50A7" w:rsidRDefault="00DE5686" w:rsidP="00DE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  <w:b/>
        </w:rPr>
        <w:t>2.2.3. Простейшие как паразиты растений и животных. Плоские и ленточные черви. Вредные членистоногие растений и животных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E5686" w:rsidRPr="008A50A7" w:rsidRDefault="00DE5686" w:rsidP="00DE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A50A7">
        <w:rPr>
          <w:rFonts w:ascii="Times New Roman" w:eastAsia="Calibri" w:hAnsi="Times New Roman" w:cs="Times New Roman"/>
          <w:b/>
          <w:bCs/>
        </w:rPr>
        <w:t>1. Организационный момент (5 мин)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(СЛАЙД 1)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Цель занятия: </w:t>
      </w:r>
      <w:r w:rsidRPr="008A50A7">
        <w:rPr>
          <w:rFonts w:ascii="Times New Roman" w:eastAsia="Times New Roman" w:hAnsi="Times New Roman" w:cs="Times New Roman"/>
          <w:color w:val="000000"/>
        </w:rPr>
        <w:t>сформировать представление о многообразии паразитических видов животного мира, мерах профилактики и борьбы с ними; уметь сравнивать представителей разных классов данных типов; выявлять основные адаптивные черты организации простейших, связанные с паразитическим образом жизни.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E5686" w:rsidRPr="008A50A7" w:rsidRDefault="00DE5686" w:rsidP="00DE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A50A7">
        <w:rPr>
          <w:rFonts w:ascii="Times New Roman" w:eastAsia="Calibri" w:hAnsi="Times New Roman" w:cs="Times New Roman"/>
          <w:b/>
          <w:bCs/>
        </w:rPr>
        <w:t>2. Актуализация знаний и умений учащихся к изучению новой темы (3–5 мин)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Учебный фильм «Паразиты».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После просмотра фильма для осознания значимости последующей деятельности следует задать следующие вопросы.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1. Аскариды чрезвычайно плодовиты. Одна самка заключает в себе до 64 </w:t>
      </w:r>
      <w:proofErr w:type="gramStart"/>
      <w:r w:rsidRPr="008A50A7">
        <w:rPr>
          <w:rFonts w:ascii="Times New Roman" w:eastAsia="Calibri" w:hAnsi="Times New Roman" w:cs="Times New Roman"/>
        </w:rPr>
        <w:t>млн</w:t>
      </w:r>
      <w:proofErr w:type="gramEnd"/>
      <w:r w:rsidRPr="008A50A7">
        <w:rPr>
          <w:rFonts w:ascii="Times New Roman" w:eastAsia="Calibri" w:hAnsi="Times New Roman" w:cs="Times New Roman"/>
        </w:rPr>
        <w:t xml:space="preserve"> яиц. Какое значение имеет такая плодовитость в жизни этих червей?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2. Кровеносная система и органы дыхания у плоских и круглых червей отсутствуют. Чем это можно объяснить?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3. По какому признаку взрослого колорадского жука – опасного вредителя картофеля – можно отличить от других насекомых? На каких стадиях он приносит вред растениям?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4. Чем вредны тараканы?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E5686" w:rsidRPr="008A50A7" w:rsidRDefault="00DE5686" w:rsidP="00DE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A50A7">
        <w:rPr>
          <w:rFonts w:ascii="Times New Roman" w:eastAsia="Calibri" w:hAnsi="Times New Roman" w:cs="Times New Roman"/>
          <w:b/>
          <w:bCs/>
        </w:rPr>
        <w:t>3. Объяснение нового материала (37–40 мин)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(СЛАЙД 2)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/>
          <w:color w:val="000000"/>
          <w:lang w:eastAsia="ru-RU"/>
        </w:rPr>
        <w:t>Паразитические саркодовые и жгутиковые.</w:t>
      </w: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</w:t>
      </w:r>
      <w:proofErr w:type="gram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саркодовых</w:t>
      </w:r>
      <w:proofErr w:type="gram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встречаются и паразитические формы. В толстом кишечнике человека обитает несколько видов паразитических амеб, один из них – дизентерийная амеба, при наличии патологических процессов в кишечнике она может вызвать тяжелое заболевание – амебиаз, или кровавый понос. Дизентерийные амебы достигают размера 20–30 мкм, эктоплазма и эндоплазма у них четко разграничены, псевдоподии короткие, широкие и немногочисленные. Заболевание регистрируется не часто и приурочено к тропическим регионам. Известны две формы существования дизентерийной амебы – просветная, или непаразитическая, и тканевая. Первая имеет меньшие размеры и обитает в просвете кишечника, питается бактериями. При некоторых условиях, например, при наличии патологических процессов в кишечнике, просветная форма внедряется в стенку кишечника, нарушая ее целостность, и начинает заглатывать эритроциты. Здесь амебы превращаются в паразитическую, или тканевую, форму. Они увеличиваются в размерах до 20–60 мкм, начинают питаться тканями хозяина и эритроцитами, что приводит к образованию характерных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кратерообразных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язв на стенках толстых кишок. При этом амебы интенсивно размножаются и проникают в кровеносные сосуды. Потоком крови дизентерийные амебы могут быть занесены в другие органы: печень, мозг, легкие и </w:t>
      </w:r>
      <w:r w:rsidRPr="008A50A7">
        <w:rPr>
          <w:rFonts w:ascii="Times New Roman" w:eastAsia="Calibri" w:hAnsi="Times New Roman" w:cs="Times New Roman"/>
          <w:lang w:eastAsia="ru-RU"/>
        </w:rPr>
        <w:t>так далее</w:t>
      </w: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. Здесь возникают местные очаги размножения амеб, вызывающие образование нарывов, или абсцессов. Если не прибегать к лечению, то амебиаз переходит в хроническую форму и, вызывая тяжелое истощение и обезвоживание организма, может привести к смертельному исходу. Заражение дизентерийными амебами происходит путем попадания в организм человека цист, которые амебы образуют в нижнем отделе толстого кишечника. После инцистирования ядро амебы дважды делится, и образуются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четырехъядерные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цисты, которые и попадают во внешнюю среду, сохраняя жизнеспособность до трех месяцев. В распространении амебиаза участвуют мухи, тараканы и другие членистоногие. Попадая вместе с водой и пищей (алиментарным путем) в кишечник человека, амеба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эксцистируется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происходит деление цитоплазмы, в результате чего образуются четыре одноядерные амебы, которые путем митотического деления дают начало новым особям. 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(СЛАЙДЫ 3–6)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Трипаносомы – очень мелкие жгутиконосцы (15–30 мкм в длину), паразитирующие в крови позвоночных животных: рыб, амфибий, рептилий, птиц, млекопитающих и человека. Вызывают опасные заболевания под общим названием трипаносомозы. Тело трипаносомы плоское, лентовидное, заостренное с обоих концов, дугообразно изогнутое. Жгутик начинается в задней части клетки от базального тельца и продолжается к передней части. С клеткой трипаносомы он соединен тонкой цитоплазматической мембраной в виде волнообразной перепонки –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ундулирующей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мембраны. При волнообразном движении жгутика колеблется и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ундулирующая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мембрана, что позволяет паразиту двигаться в такой вязкой среде, как кровь. Непосредственно за базальным тельцем жгутика располагается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кинетопласт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. В средней части клетки трипаносомы находится крупное ядро овальной или округлой формы. Трипаносомы – </w:t>
      </w: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очень хорошо приспособленные к хозяевам паразиты, поражающие человека и животных. Они проходят определенный цикл развития, который характеризуется сменой хозяев и жизненных форм. Трипаносомы избегают иммунной защиты своего хозяина путем изменения своих свойств.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В XIX веке было описано заболевание человека под названием "сонная болезнь", распространенное в Африке. Возбудителем этой болезни является одна из трипаносом –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Trypanosoma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gambiense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. В Западной Африке этот вид трипаносом постоянно обитает в крови антилоп, но существенного вреда им не приносит. Антилопы служат постоянными носителями трипаносом – резервуарными хозяевами. Каким же образом проникают трипаносомы в кровь человека? Оказалось, что переносчиками трипаносом являются кровососущие мухи цеце, в одинаковой степени </w:t>
      </w:r>
      <w:proofErr w:type="gram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нападающие</w:t>
      </w:r>
      <w:proofErr w:type="gram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 антилоп, так и на человека.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сосании крови от больного "сонной болезнью" человека или антилопы муха поглощает и трипаносом, которые начинают размножаться в ее кишечнике. Через некоторое время трипаносомы мигрируют в слюнные железы мухи. Заражение человека трипаносомами происходит тогда, когда трипаносомы локализуются в слюнных железах мухи, то есть в момент укуса паразиты со слюнной жидкости попадают в кровь. Заболевание человека начинается с приступов лихорадки, сменяющейся </w:t>
      </w:r>
      <w:proofErr w:type="gram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нервно-паралитическими</w:t>
      </w:r>
      <w:proofErr w:type="gram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явлениями, когда трипаносомы проникнут в спинномозговую жидкость. Затем наступает сонливость, резкое истощение и смерть. В настоящее время разработано лечение "сонной болезни" человека с помощью медицинских препаратов (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германина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другие). </w:t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3954AA" wp14:editId="3771CBAF">
            <wp:extent cx="2240280" cy="1790967"/>
            <wp:effectExtent l="0" t="0" r="762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96" t="41763" b="2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81" cy="182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Трипаносома (по Е. И. Лукину):</w:t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1 – пелликула; 2 – жгутик; 3 –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ундулирующая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мембрана;</w:t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4 – базальное тело; 5 – ядро; 6 – эритроцит; 7 –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кинетопласт</w:t>
      </w:r>
      <w:proofErr w:type="spellEnd"/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(СЛАЙДЫ 7, 8)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К этому отряду относятся и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лейшмании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, вызывающие заболевания у человека и животных. Это мелкие жгутиконосцы длиной 4–7 мкм и шириной 3–4 мкм в виде овальных телец. Каждый паразит имеет одно ядро и палочковидный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кинетопласт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, от которого к периферии отходит тонкий жгутик.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Лейшмании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находятся внутри клеток и на этой стадии являются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безжгутиковыми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. Только в организме переносчиков они имеют типичный для жгутиконосцев вид.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Leishmaniatropica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описана</w:t>
      </w:r>
      <w:proofErr w:type="gram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в 1898 г. в Ташкенте П. Ф. Боровским. Вызывает кожный лейшманиоз у человека и собак, проявляющийся в образовании язв на коже, которые медленно заживают и оставляют на своем месте обезображивающие рубцы. Переносчиками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лейшманий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москиты из рода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Phlebotomus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. Резервуарными хозяевами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лейшманий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Средней Азии служат песчанки, суслики и ушастые ежи.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(СЛАЙДЫ 9–11)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Тип 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Апикомплекса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простейших, ведущих исключительно паразитический образ жизни, что нашло отражение в упрощении строения клетки. В жизненном цикле развития этих животных наблюдается чередование бесполого (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мерогонии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) и полового размножения (</w:t>
      </w:r>
      <w:proofErr w:type="spellStart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гаметогонии</w:t>
      </w:r>
      <w:proofErr w:type="spellEnd"/>
      <w:r w:rsidRPr="008A50A7">
        <w:rPr>
          <w:rFonts w:ascii="Times New Roman" w:eastAsia="Times New Roman" w:hAnsi="Times New Roman" w:cs="Times New Roman"/>
          <w:color w:val="000000"/>
          <w:lang w:eastAsia="ru-RU"/>
        </w:rPr>
        <w:t>). Развитие этих паразитов может происходить в одном или нескольких хозяевах. Представители отряда гемоспоридий приспособились к паразитированию в крови позвоночных животных.</w:t>
      </w:r>
    </w:p>
    <w:p w:rsidR="00DE5686" w:rsidRPr="008A50A7" w:rsidRDefault="00DE5686" w:rsidP="00DE568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Циклы развития паразитов.</w:t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основной хозяин, П.Х. – промежуточный хозяин.</w:t>
      </w:r>
    </w:p>
    <w:p w:rsidR="00DE5686" w:rsidRPr="008A50A7" w:rsidRDefault="00DE5686" w:rsidP="00DE568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малярийного плазмодия.</w:t>
      </w: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комар р. анофелес, П.Х. – человек.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 xml:space="preserve">Зараженный комар кусает человека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спорозоиты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в кровь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печень человека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внедряются в клетки и превращаются в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шизонтов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меронтов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мерозоиты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новые клетки печени (5–6 раз)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эритроциты, пройдя несколько циклов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мерогонии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мерозоиты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в эритроцитах превращаются в макро-и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микрогаметоциты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 этот момент должен укусить комар человека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0A7">
        <w:rPr>
          <w:rFonts w:ascii="Times New Roman" w:eastAsia="Times New Roman" w:hAnsi="Times New Roman" w:cs="Times New Roman"/>
          <w:lang w:eastAsia="ru-RU"/>
        </w:rPr>
        <w:lastRenderedPageBreak/>
        <w:t>кишечник комара, желудок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макро- и микрогаметы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зигота (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оокинета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прободает стенку желудка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превращается в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ооцисту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, созревает, лопается,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спорозоиты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попадают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в полость тела комара и самостоятельно передвигаются в его слюнные железы.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12–14)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Плоские черви – обитатели пресных, морских водоемов, влажной почвы. Большинство из них являются паразитами человека и животных. Наибольшее ветеринарное значение имеют классы Трематоды и Цестоды.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печеночного сосальщика.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крупный рогатый скот, овцы – травоядные; П.Х. – моллюск малый прудовик.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О.Х. с фекальными массами во внешнюю среду 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яйца  (обязательно вода)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 яйце в воде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 xml:space="preserve">формируется личинка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мирацидий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плавает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и нападает на П.Х.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печень П.Х.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спороциста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редия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церкарий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покидает моллюска и свободно плавает в воде, прикрепляется к травинке, отбрасывает хвостик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D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адолескарий</w:t>
      </w:r>
      <w:proofErr w:type="spellEnd"/>
      <w:r w:rsidRPr="008A50A7">
        <w:rPr>
          <w:rFonts w:ascii="Times New Roman" w:eastAsia="Times New Roman" w:hAnsi="Times New Roman" w:cs="Times New Roman"/>
          <w:b/>
          <w:lang w:eastAsia="ru-RU"/>
        </w:rPr>
        <w:t>.</w:t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Д.Х. заразится </w:t>
      </w:r>
      <w:proofErr w:type="spellStart"/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фасциолезом</w:t>
      </w:r>
      <w:proofErr w:type="spellEnd"/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если съест траву с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адолескарием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15–17)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кошачьего сосальщика.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О.Х. – человек, кошки, плотоядные, П.Х. – моллюск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битинияличи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, доп. Х. – рыба, семейства карповых.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О.Х. с фекальными массами во внешнюю среду яйца с уже сформировавшимся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мироцидием</w:t>
      </w:r>
      <w:proofErr w:type="spellEnd"/>
      <w:r w:rsidRPr="008A50A7">
        <w:rPr>
          <w:rFonts w:ascii="Times New Roman" w:eastAsia="Times New Roman" w:hAnsi="Times New Roman" w:cs="Times New Roman"/>
          <w:b/>
          <w:lang w:eastAsia="ru-RU"/>
        </w:rPr>
        <w:t>,</w:t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который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нападает на П.Х.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 теле П.Х. превращается в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спороцисту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редии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церкарии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выходят в воду и нападают на рыб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в теле рыбы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метацеркарии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. Человек, кошка, собака, пушные звери заражаются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описторхозом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если съедают рыбу с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метацеркариями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18, 19)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бычьего цепня.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человек; П.Х. – крупный рогатый скот.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У О.Х. – паразитирует в тонком отделе кишечника, у П.Х. – в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поперечно-полосатой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мускулатуре, сердце.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Из О.Х. во внешнюю среду выделяются зрелые членики, которые лопаются и рассеивают яйца во внешней среде. П.Х. (корова) съедает траву или корм любой, на котором находятся яйца паразита,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желудок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онкосфера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кровь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поперечно-полосатая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мускулатура и превращается в личинку цистицерк.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20–22)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Цикл развития овечьего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мозговика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собаки, волки; П.Х. – овцы, козы.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У О.Х. – паразитирует в тонком отделе кишечника, у П.Х. – в головном мозге.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Из О.Х. во внешнюю среду выделяются зрелые членики, которые лопаются и рассеивают яйца во внешней среде. П.Х. (овца) съедает любой корм, на котором находятся яйца паразита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желудок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онкосфера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кровь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головной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мозг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t xml:space="preserve"> и превращается в личинку ценур.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23–25)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Круглые черви – обитатели пресных, морских водоемов, почв и живых организмов.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аскариды.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свинья.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Из О.Х. с фекальными массами выходят во внешнюю среду яйца, где под действием температуры, влажности они становятся инвазионными (то есть в яйце формируется личинка). Д.Х. заражается, съев любой корм с инвазионными </w:t>
      </w: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>яйцами</w:t>
      </w:r>
      <w:proofErr w:type="gramEnd"/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желудок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личинка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кровь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легкие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раздражение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откашливание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ротовая полость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тонкий отдел кишечника, где вырастает до половозрелой стадии и начинает откладывать яйца.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26–29)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Цикл развития трихинеллы.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дикие и домашние свиньи.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0A7">
        <w:rPr>
          <w:rFonts w:ascii="Times New Roman" w:eastAsia="Times New Roman" w:hAnsi="Times New Roman" w:cs="Times New Roman"/>
          <w:lang w:eastAsia="ru-RU"/>
        </w:rPr>
        <w:t xml:space="preserve">Дикий кабан  съедает мышь, в мышцах которой находятся личинки трихинеллы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желудок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личинки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тонкий отдел кишечника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♀♂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♂ не погибают, а ♀ начинают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отрождать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личинок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мигрируют в поперечно-полосатую мускулатуру кабана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сворачиваются S-образно, покрываются капсулой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человек подстрелил кабана и съел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трихинеллезное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мясо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желудок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личинки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тонкий отдел кишечника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♀♂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♂ не погибают, а ♀ начинают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отрождать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личинок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мигрируют в поперечно-полосатую мускулатуру кабана </w:t>
      </w:r>
      <w:r w:rsidRPr="008A50A7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8A50A7">
        <w:rPr>
          <w:rFonts w:ascii="Times New Roman" w:eastAsia="Times New Roman" w:hAnsi="Times New Roman" w:cs="Times New Roman"/>
          <w:lang w:eastAsia="ru-RU"/>
        </w:rPr>
        <w:t xml:space="preserve"> сворачиваются S-образно, покрываются капсулой.</w:t>
      </w:r>
      <w:proofErr w:type="gramEnd"/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30–32)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 xml:space="preserve">Цикл развития ришты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мединской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О.Х. – человек, собака, П.Х. – веслоногий рачок циклоп.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lastRenderedPageBreak/>
        <w:t xml:space="preserve">Взрослый паразит длиной 1–1,5 м паразитирует в подкожной клетчатке рук и ног человека, вызывая на поверхности кожи незаживающие язвы. Самка паразита высовывает головной конец через язвы и начинает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отрождать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 xml:space="preserve"> личинки только в том случае, если человек соприкасается с водой. Яйца паразита заглатывает веслоногий рачок, в котором из яиц формируются личинки. Если человек или собака выпьет воду, в которой будет находиться рачок, зараженный личинкой ришты, то произойдет заражение </w:t>
      </w:r>
      <w:proofErr w:type="spellStart"/>
      <w:r w:rsidRPr="008A50A7">
        <w:rPr>
          <w:rFonts w:ascii="Times New Roman" w:eastAsia="Times New Roman" w:hAnsi="Times New Roman" w:cs="Times New Roman"/>
          <w:lang w:eastAsia="ru-RU"/>
        </w:rPr>
        <w:t>Dracunculusmedinensis</w:t>
      </w:r>
      <w:proofErr w:type="spellEnd"/>
      <w:r w:rsidRPr="008A50A7">
        <w:rPr>
          <w:rFonts w:ascii="Times New Roman" w:eastAsia="Times New Roman" w:hAnsi="Times New Roman" w:cs="Times New Roman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(СЛАЙДЫ 33, 34)</w:t>
      </w:r>
    </w:p>
    <w:p w:rsidR="00DE5686" w:rsidRPr="008A50A7" w:rsidRDefault="00DE5686" w:rsidP="00DE56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Times New Roman" w:hAnsi="Times New Roman" w:cs="Times New Roman"/>
          <w:b/>
          <w:lang w:eastAsia="ru-RU"/>
        </w:rPr>
        <w:t>Болезни растений, вызываемые круглыми червями.</w:t>
      </w:r>
      <w:r w:rsidRPr="008A50A7">
        <w:rPr>
          <w:rFonts w:ascii="Times New Roman" w:eastAsia="Calibri" w:hAnsi="Times New Roman" w:cs="Times New Roman"/>
        </w:rPr>
        <w:t xml:space="preserve"> Встречаются у многих дикорастущих и культурных растений. Наиболее часто внешние признаки </w:t>
      </w:r>
      <w:proofErr w:type="spellStart"/>
      <w:r w:rsidRPr="008A50A7">
        <w:rPr>
          <w:rFonts w:ascii="Times New Roman" w:eastAsia="Calibri" w:hAnsi="Times New Roman" w:cs="Times New Roman"/>
        </w:rPr>
        <w:t>нематодных</w:t>
      </w:r>
      <w:proofErr w:type="spellEnd"/>
      <w:r w:rsidRPr="008A50A7">
        <w:rPr>
          <w:rFonts w:ascii="Times New Roman" w:eastAsia="Calibri" w:hAnsi="Times New Roman" w:cs="Times New Roman"/>
        </w:rPr>
        <w:t xml:space="preserve"> поражений растений проявляются замедлением появления всходов, роста и развития саженцев, слабым цветением, частичной гибелью растений. Внедрение нематод в корни растений обычно вызывает сильное ветвление корневой системы и </w:t>
      </w:r>
      <w:proofErr w:type="spellStart"/>
      <w:r w:rsidRPr="008A50A7">
        <w:rPr>
          <w:rFonts w:ascii="Times New Roman" w:eastAsia="Calibri" w:hAnsi="Times New Roman" w:cs="Times New Roman"/>
        </w:rPr>
        <w:t>отгнивание</w:t>
      </w:r>
      <w:proofErr w:type="spellEnd"/>
      <w:r w:rsidRPr="008A50A7">
        <w:rPr>
          <w:rFonts w:ascii="Times New Roman" w:eastAsia="Calibri" w:hAnsi="Times New Roman" w:cs="Times New Roman"/>
        </w:rPr>
        <w:t xml:space="preserve"> мелких корней (</w:t>
      </w:r>
      <w:proofErr w:type="gramStart"/>
      <w:r w:rsidRPr="008A50A7">
        <w:rPr>
          <w:rFonts w:ascii="Times New Roman" w:eastAsia="Calibri" w:hAnsi="Times New Roman" w:cs="Times New Roman"/>
        </w:rPr>
        <w:t>свекловичная</w:t>
      </w:r>
      <w:proofErr w:type="gramEnd"/>
      <w:r w:rsidRPr="008A50A7">
        <w:rPr>
          <w:rFonts w:ascii="Times New Roman" w:eastAsia="Calibri" w:hAnsi="Times New Roman" w:cs="Times New Roman"/>
        </w:rPr>
        <w:t xml:space="preserve">, картофельная), образование наростов разной формы. У пораженных растений наблюдается замедление роста корнеплода или клубня.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50A7">
        <w:rPr>
          <w:rFonts w:ascii="Times New Roman" w:eastAsia="Times New Roman" w:hAnsi="Times New Roman" w:cs="Times New Roman"/>
          <w:lang w:eastAsia="ru-RU"/>
        </w:rPr>
        <w:t>(СЛАЙД 35)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Вредные членистоногие (надкласс Насекомые). </w:t>
      </w: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Многие насекомые поражают сельскохозяйственные культуры и запасы продовольствия, сосут кровь человека и домашних животных, переносят возбудителей болезней, повреждают древесину, бумагу, одежду и другие материалы.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Все крупные отряды насекомых включают в себя вредные виды. Потенциальными вредителями являются бабочки: платяная моль повреждает одежду; непарный шелкопряд объедает лиственные деревья; листовертка-почкоед – ель и пихту; кукурузный мотылек – кукурузу; яблоневая плодожорка – яблоню и </w:t>
      </w:r>
      <w:r w:rsidRPr="008A50A7">
        <w:rPr>
          <w:rFonts w:ascii="Times New Roman" w:eastAsia="Calibri" w:hAnsi="Times New Roman" w:cs="Times New Roman"/>
          <w:lang w:eastAsia="ru-RU"/>
        </w:rPr>
        <w:t>так далее</w:t>
      </w: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Огромный ущерб причиняют жуки: колорадский жук наносит вред картофелю, а также повреждает томаты и другие пасленовые; личинки майского жука повреждают корни многих садовых и огородных культур. Большой вред сельскохозяйственным растениям наносят жуки – щелкуны, их личинки – проволочники живут в почве и повреждают корни, клубни, корневища. Гусеницы, </w:t>
      </w:r>
      <w:proofErr w:type="spellStart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трипсы</w:t>
      </w:r>
      <w:proofErr w:type="spellEnd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медведки, саранча, гессенская муха тем или иным путем поражают практически все части растений: пьют их соки, делают ходы в тканях, пожирают листья, цветки, плоды и семена.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Термиты причиняют огромный ущерб, разрушая деревянные постройки.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Значительный вред зерновым наносят клопы-черепашки; вредителями запасов являются хрущаки, мукоеды, зерновая моль. 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Опасны насекомые – переносчики возбудителей заболеваний человека и животных. Комнатные мухи, контактируя со сточными водами, бытовыми отходами, загрязняя пищу, предметы домашнего обихода, разносят возбудителей сыпного тифа, цисты дизентерийной амебы, яйца паразитических червей. Такую же роль могут играть тараканы, муравьи и другие насекомые, обитающие в жилище человека. Комары переносят филяриатоз; слепни – туляремию, инфекционную анемию лошадей; мошки – </w:t>
      </w:r>
      <w:proofErr w:type="spellStart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онхоцеркоз</w:t>
      </w:r>
      <w:proofErr w:type="spellEnd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Блохи не только больно кусаются, но и переносят опасные болезни, включая чуму. Человек заражается ею через блох, живущих на грызунах, прежде всего на крысах. Блохи и вши служат также переносчиками сыпного тифа. Возбудителя бубонной чумы переносят крысиные блохи.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Многие другие клопы переносят болезни растений, включая различные </w:t>
      </w:r>
      <w:proofErr w:type="spellStart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вирозы</w:t>
      </w:r>
      <w:proofErr w:type="spellEnd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Тли распространяют вирусы табачной мозаики и </w:t>
      </w:r>
      <w:proofErr w:type="spellStart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веретеновидности</w:t>
      </w:r>
      <w:proofErr w:type="spellEnd"/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клубней, цикады – курчавости ботвы сахарной свеклы. </w:t>
      </w:r>
    </w:p>
    <w:p w:rsidR="00DE5686" w:rsidRPr="008A50A7" w:rsidRDefault="00DE5686" w:rsidP="00DE5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50A7">
        <w:rPr>
          <w:rFonts w:ascii="Times New Roman" w:eastAsia="Times New Roman" w:hAnsi="Times New Roman" w:cs="Times New Roman"/>
          <w:bCs/>
          <w:color w:val="000000"/>
          <w:lang w:eastAsia="ru-RU"/>
        </w:rPr>
        <w:t>(СЛАЙД 36)</w:t>
      </w:r>
    </w:p>
    <w:p w:rsidR="008A50A7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8A50A7">
        <w:rPr>
          <w:rFonts w:ascii="Times New Roman" w:eastAsia="Calibri" w:hAnsi="Times New Roman" w:cs="Times New Roman"/>
        </w:rPr>
        <w:t xml:space="preserve">Знакомство с аграрной профессией – </w:t>
      </w:r>
      <w:r w:rsidRPr="008A50A7">
        <w:rPr>
          <w:rFonts w:ascii="Times New Roman" w:eastAsia="Calibri" w:hAnsi="Times New Roman" w:cs="Times New Roman"/>
          <w:b/>
        </w:rPr>
        <w:t>ветеринарный врач</w:t>
      </w:r>
      <w:r w:rsidRPr="008A50A7">
        <w:rPr>
          <w:rFonts w:ascii="Times New Roman" w:eastAsia="Calibri" w:hAnsi="Times New Roman" w:cs="Times New Roman"/>
        </w:rPr>
        <w:t xml:space="preserve"> (должностные обязанности: осуществляет планирование, разработку и проведение в соответствии с законодательством системы профилактических, диагностических и ветеринарно-санитарных мероприятий в обслуживаемых организациях, населенных пунктах, крестьянских (фермерских) хозяйствах, у граждан с целью предупреждения заболеваний и падежа животных; оказывает ветеринарные услуги по профилактике, диагностике болезней животных и их лечению;</w:t>
      </w:r>
      <w:proofErr w:type="gramEnd"/>
      <w:r w:rsidRPr="008A50A7">
        <w:rPr>
          <w:rFonts w:ascii="Times New Roman" w:eastAsia="Calibri" w:hAnsi="Times New Roman" w:cs="Times New Roman"/>
        </w:rPr>
        <w:t xml:space="preserve"> </w:t>
      </w:r>
      <w:proofErr w:type="gramStart"/>
      <w:r w:rsidRPr="008A50A7">
        <w:rPr>
          <w:rFonts w:ascii="Times New Roman" w:eastAsia="Calibri" w:hAnsi="Times New Roman" w:cs="Times New Roman"/>
        </w:rPr>
        <w:t xml:space="preserve">осуществляет контроль соблюдения ветеринарно-санитарных и зоогигиенических правил при кормлении, содержании, воспроизводстве животных, а также правил по уходу за ними и их использованию, направленных на повышение качества продукции животного происхождения, предназначенной для питания и переработки; обеспечивает проведение дезинфекции, дезинсекции, дератизации и дезактивации на животноводческих фермах, </w:t>
      </w:r>
      <w:proofErr w:type="spellStart"/>
      <w:r w:rsidRPr="008A50A7">
        <w:rPr>
          <w:rFonts w:ascii="Times New Roman" w:eastAsia="Calibri" w:hAnsi="Times New Roman" w:cs="Times New Roman"/>
        </w:rPr>
        <w:t>скотобазах</w:t>
      </w:r>
      <w:proofErr w:type="spellEnd"/>
      <w:r w:rsidRPr="008A50A7">
        <w:rPr>
          <w:rFonts w:ascii="Times New Roman" w:eastAsia="Calibri" w:hAnsi="Times New Roman" w:cs="Times New Roman"/>
        </w:rPr>
        <w:t>, на территориях и в помещениях для переработки и хранения продуктов животного происхождения;</w:t>
      </w:r>
      <w:proofErr w:type="gramEnd"/>
      <w:r w:rsidRPr="008A50A7">
        <w:rPr>
          <w:rFonts w:ascii="Times New Roman" w:eastAsia="Calibri" w:hAnsi="Times New Roman" w:cs="Times New Roman"/>
        </w:rPr>
        <w:t xml:space="preserve"> проводит </w:t>
      </w:r>
      <w:proofErr w:type="spellStart"/>
      <w:r w:rsidRPr="008A50A7">
        <w:rPr>
          <w:rFonts w:ascii="Times New Roman" w:eastAsia="Calibri" w:hAnsi="Times New Roman" w:cs="Times New Roman"/>
        </w:rPr>
        <w:t>предубойный</w:t>
      </w:r>
      <w:proofErr w:type="spellEnd"/>
      <w:r w:rsidRPr="008A50A7">
        <w:rPr>
          <w:rFonts w:ascii="Times New Roman" w:eastAsia="Calibri" w:hAnsi="Times New Roman" w:cs="Times New Roman"/>
        </w:rPr>
        <w:t xml:space="preserve"> осмотр животных, организует ветеринарное клеймение мясных туш и шкур, патологоанатомическое вскрытие трупов животных; сообщает в установленном порядке сведения о выявлении заразных болезней среди обслуживаемых и убойных животных; составляет заявки и получает необходимые ветеринарные </w:t>
      </w:r>
      <w:r w:rsidRPr="008A50A7">
        <w:rPr>
          <w:rFonts w:ascii="Times New Roman" w:eastAsia="Calibri" w:hAnsi="Times New Roman" w:cs="Times New Roman"/>
        </w:rPr>
        <w:lastRenderedPageBreak/>
        <w:t>препараты; обеспечивает рациональное расходование, хранение, учет поступления ветеринарных средств и прочего ветеринарного имущества; внедряет новые ветеринарные средства, достижения науки и передовой опыт в области ветеринарии.</w:t>
      </w:r>
    </w:p>
    <w:p w:rsidR="00DE5686" w:rsidRPr="008A50A7" w:rsidRDefault="00DE5686" w:rsidP="00DE5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 Контролирует выполнение в организации Закона Республики Беларусь «О ветеринарной деятельности», ветеринарно-санитарных правил и правил по охране населения от общих для человека и животных болезней; обеспечивает ведение учета и подготовку установленной отчетности по ветеринарии; следит за выполнением ветеринарно-санитарных правил при воспроизводстве стада; участвует в исследовании коров на стельность; осуществляет ветеринарные мероприятия по предупреждению и ликвидации яловости маточного поголовья, выращиванию здорового молодняка; контролирует и обеспечивает соблюдение законодательства по охране окружающей среды, норм и правил охраны труда и пожарной безопасности).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E5686" w:rsidRPr="008A50A7" w:rsidRDefault="00DE5686" w:rsidP="00DE5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A50A7">
        <w:rPr>
          <w:rFonts w:ascii="Times New Roman" w:eastAsia="Calibri" w:hAnsi="Times New Roman" w:cs="Times New Roman"/>
          <w:b/>
          <w:bCs/>
        </w:rPr>
        <w:t>4. Практическая работа (37–40 мин)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6"/>
        </w:rPr>
      </w:pPr>
      <w:r w:rsidRPr="008A50A7">
        <w:rPr>
          <w:rFonts w:ascii="Times New Roman" w:eastAsia="Calibri" w:hAnsi="Times New Roman" w:cs="Times New Roman"/>
          <w:spacing w:val="-6"/>
        </w:rPr>
        <w:tab/>
      </w:r>
      <w:r w:rsidRPr="008A50A7">
        <w:rPr>
          <w:rFonts w:ascii="Times New Roman" w:eastAsia="Times New Roman" w:hAnsi="Times New Roman" w:cs="Times New Roman"/>
          <w:spacing w:val="-6"/>
          <w:lang w:eastAsia="ru-RU"/>
        </w:rPr>
        <w:t xml:space="preserve">Цель: изучение </w:t>
      </w:r>
      <w:r w:rsidRPr="008A50A7">
        <w:rPr>
          <w:rFonts w:ascii="Times New Roman" w:eastAsia="Times New Roman" w:hAnsi="Times New Roman" w:cs="Times New Roman"/>
          <w:color w:val="000000"/>
          <w:spacing w:val="-6"/>
        </w:rPr>
        <w:t>многообразия паразитических видов животного мира.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8A50A7">
        <w:rPr>
          <w:rFonts w:ascii="Times New Roman" w:eastAsia="Calibri" w:hAnsi="Times New Roman" w:cs="Times New Roman"/>
          <w:lang w:eastAsia="ru-RU"/>
        </w:rPr>
        <w:t>Оснащение: микроскоп, микроскопические препараты: печеночный сосальщик, ланцетовидный сосальщик, гермафродитный членик цепня, зрелый членик цепня, зрелый членик лентеца широкого, личинки трихинеллы в мышцах; макропрепараты: ланцетовидный сосальщик в печени, цепень, свиная аскарида (при отсутствии материального обеспечения, используем готовые фотографии макро- и микропрепаратов, рисунки).</w:t>
      </w:r>
      <w:proofErr w:type="gramEnd"/>
      <w:r w:rsidRPr="008A50A7">
        <w:rPr>
          <w:rFonts w:ascii="Times New Roman" w:eastAsia="Calibri" w:hAnsi="Times New Roman" w:cs="Times New Roman"/>
          <w:lang w:eastAsia="ru-RU"/>
        </w:rPr>
        <w:t xml:space="preserve"> Коллекции насекомых, определители насекомых.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 xml:space="preserve">Порядок выполнения работы. 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1. Рассмотрите микропрепараты при малом разрешении микроскопа.</w:t>
      </w:r>
      <w:r w:rsidRPr="008A50A7">
        <w:rPr>
          <w:rFonts w:ascii="Times New Roman" w:eastAsia="Calibri" w:hAnsi="Times New Roman" w:cs="Times New Roman"/>
          <w:lang w:eastAsia="ru-RU"/>
        </w:rPr>
        <w:br/>
        <w:t>Зарисуйте их, подпишите.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2. Рассмотрите макропрепараты.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 xml:space="preserve">Составьте и заполните таблицу «Хозяева паразитических червей». </w:t>
      </w:r>
    </w:p>
    <w:tbl>
      <w:tblPr>
        <w:tblStyle w:val="4"/>
        <w:tblW w:w="4945" w:type="pct"/>
        <w:tblInd w:w="108" w:type="dxa"/>
        <w:tblLook w:val="04A0" w:firstRow="1" w:lastRow="0" w:firstColumn="1" w:lastColumn="0" w:noHBand="0" w:noVBand="1"/>
      </w:tblPr>
      <w:tblGrid>
        <w:gridCol w:w="3042"/>
        <w:gridCol w:w="3156"/>
        <w:gridCol w:w="3268"/>
      </w:tblGrid>
      <w:tr w:rsidR="00DE5686" w:rsidRPr="008A50A7" w:rsidTr="005A3004">
        <w:tc>
          <w:tcPr>
            <w:tcW w:w="1607" w:type="pct"/>
            <w:vAlign w:val="center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A50A7">
              <w:rPr>
                <w:rFonts w:eastAsia="Calibri"/>
                <w:sz w:val="22"/>
                <w:szCs w:val="22"/>
              </w:rPr>
              <w:t>Название паразита</w:t>
            </w:r>
          </w:p>
        </w:tc>
        <w:tc>
          <w:tcPr>
            <w:tcW w:w="1667" w:type="pct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A50A7">
              <w:rPr>
                <w:rFonts w:eastAsia="Calibri"/>
                <w:sz w:val="22"/>
                <w:szCs w:val="22"/>
              </w:rPr>
              <w:t>Основной хозяин (где живет взрослый паразит)</w:t>
            </w:r>
          </w:p>
        </w:tc>
        <w:tc>
          <w:tcPr>
            <w:tcW w:w="1726" w:type="pct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A50A7">
              <w:rPr>
                <w:rFonts w:eastAsia="Calibri"/>
                <w:sz w:val="22"/>
                <w:szCs w:val="22"/>
              </w:rPr>
              <w:t xml:space="preserve">Промежуточный хозяин </w:t>
            </w:r>
          </w:p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A50A7">
              <w:rPr>
                <w:rFonts w:eastAsia="Calibri"/>
                <w:sz w:val="22"/>
                <w:szCs w:val="22"/>
              </w:rPr>
              <w:t>(где живет личинка)</w:t>
            </w:r>
          </w:p>
        </w:tc>
      </w:tr>
      <w:tr w:rsidR="00DE5686" w:rsidRPr="008A50A7" w:rsidTr="005A3004">
        <w:tc>
          <w:tcPr>
            <w:tcW w:w="1607" w:type="pct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6" w:type="pct"/>
          </w:tcPr>
          <w:p w:rsidR="00DE5686" w:rsidRPr="008A50A7" w:rsidRDefault="00DE5686" w:rsidP="00DE5686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3. Рассмотрите раздаточный материал по развитию колорадского жука: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какие стадии в развитии проходят эти насекомые? Составьте круговую схему цикла их развития;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сравните строение личинки и взрослого насекомого. Найдите черты сходства и различия;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объясните, почему необходимо уничтожать мух. Используя знания о цикле развития комнатной мухи и особенностях среды обитания мух на разных стадиях их развития, предложите меры борьбы с этим насекомым.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 xml:space="preserve">4. Рассмотрите раздаточный материал по развитию саранчи: 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какие стадии в развитии проходят эти насекомые? Составьте круговую схему цикла их развития. Сравните полученную схему с </w:t>
      </w:r>
      <w:proofErr w:type="gramStart"/>
      <w:r w:rsidRPr="008A50A7">
        <w:rPr>
          <w:rFonts w:ascii="Times New Roman" w:eastAsia="Calibri" w:hAnsi="Times New Roman" w:cs="Times New Roman"/>
        </w:rPr>
        <w:t>предыдущей</w:t>
      </w:r>
      <w:proofErr w:type="gramEnd"/>
      <w:r w:rsidRPr="008A50A7">
        <w:rPr>
          <w:rFonts w:ascii="Times New Roman" w:eastAsia="Calibri" w:hAnsi="Times New Roman" w:cs="Times New Roman"/>
        </w:rPr>
        <w:t>, выясните, в чем различия между ними;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сравните строение личинки и взрослого насекомого. Найдите черты сходства и различия;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самка саранчи откладывает в год в среднем 250 яиц. Подсчитайте, какому числу равнялось бы потомство одной самки через 5 поколений, если бы все потомки выжили. Почему саранча не «заполонила» всю Землю?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50A7">
        <w:rPr>
          <w:rFonts w:ascii="Times New Roman" w:eastAsia="Calibri" w:hAnsi="Times New Roman" w:cs="Times New Roman"/>
          <w:lang w:eastAsia="ru-RU"/>
        </w:rPr>
        <w:t>5. Рассмотрите коллекции насекомых. Работа с определителем. Заполните таблицу «Насекомые – вредители сельскохозяйственных угодий».</w:t>
      </w:r>
    </w:p>
    <w:tbl>
      <w:tblPr>
        <w:tblStyle w:val="4"/>
        <w:tblW w:w="4945" w:type="pct"/>
        <w:tblInd w:w="108" w:type="dxa"/>
        <w:tblLook w:val="04A0" w:firstRow="1" w:lastRow="0" w:firstColumn="1" w:lastColumn="0" w:noHBand="0" w:noVBand="1"/>
      </w:tblPr>
      <w:tblGrid>
        <w:gridCol w:w="3085"/>
        <w:gridCol w:w="3191"/>
        <w:gridCol w:w="3190"/>
      </w:tblGrid>
      <w:tr w:rsidR="00DE5686" w:rsidRPr="008A50A7" w:rsidTr="005A3004">
        <w:tc>
          <w:tcPr>
            <w:tcW w:w="1629" w:type="pct"/>
            <w:vAlign w:val="center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  <w:r w:rsidRPr="008A50A7">
              <w:rPr>
                <w:sz w:val="22"/>
                <w:szCs w:val="22"/>
              </w:rPr>
              <w:t>Название насекомого</w:t>
            </w:r>
          </w:p>
        </w:tc>
        <w:tc>
          <w:tcPr>
            <w:tcW w:w="1685" w:type="pct"/>
            <w:vAlign w:val="center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  <w:r w:rsidRPr="008A50A7">
              <w:rPr>
                <w:sz w:val="22"/>
                <w:szCs w:val="22"/>
              </w:rPr>
              <w:t>Вредоносное значение</w:t>
            </w:r>
          </w:p>
        </w:tc>
        <w:tc>
          <w:tcPr>
            <w:tcW w:w="1685" w:type="pct"/>
            <w:vAlign w:val="center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  <w:r w:rsidRPr="008A50A7">
              <w:rPr>
                <w:sz w:val="22"/>
                <w:szCs w:val="22"/>
              </w:rPr>
              <w:t>Меры борьбы</w:t>
            </w:r>
          </w:p>
        </w:tc>
      </w:tr>
      <w:tr w:rsidR="00DE5686" w:rsidRPr="008A50A7" w:rsidTr="005A3004">
        <w:tc>
          <w:tcPr>
            <w:tcW w:w="1629" w:type="pct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pct"/>
          </w:tcPr>
          <w:p w:rsidR="00DE5686" w:rsidRPr="008A50A7" w:rsidRDefault="00DE5686" w:rsidP="00DE5686">
            <w:pPr>
              <w:jc w:val="both"/>
              <w:rPr>
                <w:sz w:val="22"/>
                <w:szCs w:val="22"/>
              </w:rPr>
            </w:pPr>
          </w:p>
        </w:tc>
      </w:tr>
    </w:tbl>
    <w:p w:rsidR="00DE5686" w:rsidRPr="008A50A7" w:rsidRDefault="00DE5686" w:rsidP="00DE56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5686" w:rsidRPr="008A50A7" w:rsidRDefault="00DE5686" w:rsidP="00DE56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A50A7">
        <w:rPr>
          <w:rFonts w:ascii="Times New Roman" w:eastAsia="Calibri" w:hAnsi="Times New Roman" w:cs="Times New Roman"/>
          <w:b/>
          <w:bCs/>
        </w:rPr>
        <w:t>5. Подведение итогов факультативного занятия (5 мин)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1. Учитывая тот факт, что высокая температура убивает цисты амеб, предложите способ, предупреждающий заражение амебной дизентерией.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2. В каком случае человек может заболеть малярией?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3. Расскажите о строении трипаносомы и вызываемом ею заболевании.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4. Чем отличаются циклы развития печеночного сосальщика и кошачьего сосальщика?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5. Кто является промежуточным хозяином бычьего цепня?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6. Кто является дополнительным хозяином лентеца широкого?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7. Предложите способы, позволяющие предупредить заражение яйцами аскарид. Свой ответ поясните.</w:t>
      </w:r>
    </w:p>
    <w:p w:rsidR="00DE5686" w:rsidRPr="008A50A7" w:rsidRDefault="00DE5686" w:rsidP="00DE568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>8. Перечислите насекомых – вредителей растений.</w:t>
      </w:r>
    </w:p>
    <w:p w:rsidR="00DE5686" w:rsidRPr="008A50A7" w:rsidRDefault="00DE5686" w:rsidP="00DE5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9. Знаю ли я </w:t>
      </w:r>
      <w:r w:rsidRPr="008A50A7">
        <w:rPr>
          <w:rFonts w:ascii="Times New Roman" w:eastAsia="Times New Roman" w:hAnsi="Times New Roman" w:cs="Times New Roman"/>
          <w:color w:val="000000"/>
        </w:rPr>
        <w:t>адаптивные черты организации, связанные с паразитическим образом жизни.</w:t>
      </w:r>
    </w:p>
    <w:p w:rsidR="002610CC" w:rsidRPr="008A50A7" w:rsidRDefault="00DE5686" w:rsidP="008A50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50A7">
        <w:rPr>
          <w:rFonts w:ascii="Times New Roman" w:eastAsia="Calibri" w:hAnsi="Times New Roman" w:cs="Times New Roman"/>
        </w:rPr>
        <w:t xml:space="preserve">10. Знаю ли я, почему сохраняется </w:t>
      </w:r>
      <w:proofErr w:type="spellStart"/>
      <w:r w:rsidRPr="008A50A7">
        <w:rPr>
          <w:rFonts w:ascii="Times New Roman" w:eastAsia="Calibri" w:hAnsi="Times New Roman" w:cs="Times New Roman"/>
        </w:rPr>
        <w:t>паразитофауна</w:t>
      </w:r>
      <w:proofErr w:type="spellEnd"/>
      <w:r w:rsidRPr="008A50A7">
        <w:rPr>
          <w:rFonts w:ascii="Times New Roman" w:eastAsia="Calibri" w:hAnsi="Times New Roman" w:cs="Times New Roman"/>
        </w:rPr>
        <w:t>, несмотря на регулярную борьбу с ней?</w:t>
      </w:r>
      <w:bookmarkStart w:id="0" w:name="_GoBack"/>
      <w:bookmarkEnd w:id="0"/>
    </w:p>
    <w:sectPr w:rsidR="002610CC" w:rsidRPr="008A50A7" w:rsidSect="00DE56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6"/>
    <w:rsid w:val="002610CC"/>
    <w:rsid w:val="008A50A7"/>
    <w:rsid w:val="00D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E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E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2023-12-13T22:51:00Z</cp:lastPrinted>
  <dcterms:created xsi:type="dcterms:W3CDTF">2023-12-18T04:25:00Z</dcterms:created>
  <dcterms:modified xsi:type="dcterms:W3CDTF">2023-12-18T04:25:00Z</dcterms:modified>
</cp:coreProperties>
</file>